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7F9" w:rsidRPr="00E96434" w:rsidRDefault="001257F9" w:rsidP="001257F9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E96434">
        <w:rPr>
          <w:rFonts w:ascii="Times New Roman" w:eastAsia="Times New Roman" w:hAnsi="Times New Roman" w:cs="Times New Roman"/>
          <w:b/>
          <w:sz w:val="36"/>
          <w:szCs w:val="36"/>
        </w:rPr>
        <w:t>CareOregon Persistent Pain Series, Session III</w:t>
      </w:r>
    </w:p>
    <w:p w:rsidR="00B16304" w:rsidRPr="00E96434" w:rsidRDefault="00B16304">
      <w:pPr>
        <w:rPr>
          <w:rFonts w:ascii="Times New Roman" w:hAnsi="Times New Roman" w:cs="Times New Roman"/>
        </w:rPr>
      </w:pPr>
    </w:p>
    <w:p w:rsidR="001257F9" w:rsidRPr="00E96434" w:rsidRDefault="00E96434" w:rsidP="00E96434">
      <w:pPr>
        <w:jc w:val="center"/>
        <w:rPr>
          <w:rFonts w:ascii="Times New Roman" w:hAnsi="Times New Roman" w:cs="Times New Roman"/>
          <w:sz w:val="28"/>
        </w:rPr>
      </w:pPr>
      <w:r w:rsidRPr="00E96434">
        <w:rPr>
          <w:rFonts w:ascii="Times New Roman" w:hAnsi="Times New Roman" w:cs="Times New Roman"/>
          <w:sz w:val="28"/>
        </w:rPr>
        <w:t xml:space="preserve">Learning </w:t>
      </w:r>
      <w:r w:rsidR="001257F9" w:rsidRPr="00E96434">
        <w:rPr>
          <w:rFonts w:ascii="Times New Roman" w:hAnsi="Times New Roman" w:cs="Times New Roman"/>
          <w:sz w:val="28"/>
        </w:rPr>
        <w:t>Materials Table of Contents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68"/>
        <w:gridCol w:w="3708"/>
      </w:tblGrid>
      <w:tr w:rsidR="001257F9" w:rsidRPr="00E96434" w:rsidTr="00E96434">
        <w:tc>
          <w:tcPr>
            <w:tcW w:w="5868" w:type="dxa"/>
            <w:tcBorders>
              <w:bottom w:val="nil"/>
            </w:tcBorders>
          </w:tcPr>
          <w:p w:rsidR="00E96434" w:rsidRDefault="00E96434" w:rsidP="00E9643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257F9" w:rsidRPr="00E96434" w:rsidRDefault="00E96434" w:rsidP="00E964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Learning Materials</w:t>
            </w:r>
          </w:p>
        </w:tc>
        <w:tc>
          <w:tcPr>
            <w:tcW w:w="3708" w:type="dxa"/>
            <w:tcBorders>
              <w:bottom w:val="nil"/>
            </w:tcBorders>
          </w:tcPr>
          <w:p w:rsidR="00E96434" w:rsidRDefault="00E96434" w:rsidP="00E964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57F9" w:rsidRPr="00E96434" w:rsidRDefault="001257F9" w:rsidP="00E964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b/>
                <w:sz w:val="24"/>
                <w:szCs w:val="24"/>
              </w:rPr>
              <w:t>Page</w:t>
            </w:r>
          </w:p>
        </w:tc>
      </w:tr>
      <w:tr w:rsidR="001257F9" w:rsidRPr="00E96434" w:rsidTr="00E96434">
        <w:tc>
          <w:tcPr>
            <w:tcW w:w="5868" w:type="dxa"/>
            <w:tcBorders>
              <w:top w:val="nil"/>
            </w:tcBorders>
          </w:tcPr>
          <w:p w:rsidR="001257F9" w:rsidRPr="00E96434" w:rsidRDefault="001257F9" w:rsidP="001257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nil"/>
            </w:tcBorders>
          </w:tcPr>
          <w:p w:rsidR="001257F9" w:rsidRPr="00E96434" w:rsidRDefault="001257F9" w:rsidP="00125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1. Objectives &amp; Agenda</w:t>
            </w:r>
          </w:p>
        </w:tc>
        <w:tc>
          <w:tcPr>
            <w:tcW w:w="370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2. Living with PP</w:t>
            </w:r>
          </w:p>
        </w:tc>
        <w:tc>
          <w:tcPr>
            <w:tcW w:w="370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3. Pain &amp; QOL Pathway</w:t>
            </w:r>
          </w:p>
        </w:tc>
        <w:tc>
          <w:tcPr>
            <w:tcW w:w="370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4. Matrix Worksheet</w:t>
            </w:r>
          </w:p>
        </w:tc>
        <w:tc>
          <w:tcPr>
            <w:tcW w:w="370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5. Bull's Eye Care Plan</w:t>
            </w:r>
          </w:p>
        </w:tc>
        <w:tc>
          <w:tcPr>
            <w:tcW w:w="370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6. Choice Point, STOP</w:t>
            </w:r>
          </w:p>
        </w:tc>
        <w:tc>
          <w:tcPr>
            <w:tcW w:w="370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7. Case Examples</w:t>
            </w:r>
          </w:p>
        </w:tc>
        <w:tc>
          <w:tcPr>
            <w:tcW w:w="370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 xml:space="preserve">8. Real </w:t>
            </w:r>
            <w:r w:rsidR="00E96434">
              <w:rPr>
                <w:rFonts w:ascii="Times New Roman" w:hAnsi="Times New Roman" w:cs="Times New Roman"/>
                <w:sz w:val="24"/>
                <w:szCs w:val="24"/>
              </w:rPr>
              <w:t>Behavior Change Pocket Guide</w:t>
            </w:r>
          </w:p>
        </w:tc>
        <w:tc>
          <w:tcPr>
            <w:tcW w:w="370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14-20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9. NEEDS Checklist</w:t>
            </w:r>
          </w:p>
        </w:tc>
        <w:tc>
          <w:tcPr>
            <w:tcW w:w="3708" w:type="dxa"/>
          </w:tcPr>
          <w:p w:rsidR="001257F9" w:rsidRPr="00E96434" w:rsidRDefault="00800343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10. Life Paths - Instructor Manual 2014</w:t>
            </w:r>
          </w:p>
        </w:tc>
        <w:tc>
          <w:tcPr>
            <w:tcW w:w="3708" w:type="dxa"/>
          </w:tcPr>
          <w:p w:rsidR="001257F9" w:rsidRPr="00E96434" w:rsidRDefault="00A24F32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Not duplicated for workshop</w:t>
            </w:r>
          </w:p>
        </w:tc>
      </w:tr>
      <w:tr w:rsidR="001257F9" w:rsidRPr="00E96434" w:rsidTr="001257F9">
        <w:tc>
          <w:tcPr>
            <w:tcW w:w="5868" w:type="dxa"/>
          </w:tcPr>
          <w:p w:rsidR="001257F9" w:rsidRPr="00E96434" w:rsidRDefault="001257F9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11. Closing Exercise Matrix Plan for Change</w:t>
            </w:r>
          </w:p>
        </w:tc>
        <w:tc>
          <w:tcPr>
            <w:tcW w:w="3708" w:type="dxa"/>
          </w:tcPr>
          <w:p w:rsidR="001257F9" w:rsidRPr="00E96434" w:rsidRDefault="00800343" w:rsidP="00E964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4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1257F9" w:rsidRPr="00E96434" w:rsidRDefault="001257F9" w:rsidP="00E9643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257F9" w:rsidRPr="00E96434" w:rsidSect="00392A8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7F9"/>
    <w:rsid w:val="001257F9"/>
    <w:rsid w:val="001C4E8B"/>
    <w:rsid w:val="00392A8C"/>
    <w:rsid w:val="00800343"/>
    <w:rsid w:val="00856563"/>
    <w:rsid w:val="00A24F32"/>
    <w:rsid w:val="00B16304"/>
    <w:rsid w:val="00C234DF"/>
    <w:rsid w:val="00E9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7F9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25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7F9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25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Mountainview Consulting Group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Robinson</dc:creator>
  <cp:lastModifiedBy>Andrew Huff</cp:lastModifiedBy>
  <cp:revision>2</cp:revision>
  <dcterms:created xsi:type="dcterms:W3CDTF">2016-09-22T17:35:00Z</dcterms:created>
  <dcterms:modified xsi:type="dcterms:W3CDTF">2016-09-22T17:35:00Z</dcterms:modified>
</cp:coreProperties>
</file>